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7040" w:rsidRDefault="006A7040" w:rsidP="00A07641">
      <w:pPr>
        <w:spacing w:line="480" w:lineRule="auto"/>
        <w:ind w:firstLine="720"/>
        <w:jc w:val="center"/>
        <w:rPr>
          <w:rFonts w:ascii="Times New Roman" w:hAnsi="Times New Roman" w:cs="Times New Roman"/>
          <w:sz w:val="24"/>
          <w:szCs w:val="24"/>
        </w:rPr>
      </w:pPr>
    </w:p>
    <w:p w:rsidR="006A7040" w:rsidRDefault="006A7040" w:rsidP="00A07641">
      <w:pPr>
        <w:spacing w:line="480" w:lineRule="auto"/>
        <w:ind w:firstLine="720"/>
        <w:jc w:val="center"/>
        <w:rPr>
          <w:rFonts w:ascii="Times New Roman" w:hAnsi="Times New Roman" w:cs="Times New Roman"/>
          <w:sz w:val="24"/>
          <w:szCs w:val="24"/>
        </w:rPr>
      </w:pPr>
    </w:p>
    <w:p w:rsidR="006A7040" w:rsidRDefault="006A7040" w:rsidP="00A07641">
      <w:pPr>
        <w:spacing w:line="480" w:lineRule="auto"/>
        <w:ind w:firstLine="720"/>
        <w:jc w:val="center"/>
        <w:rPr>
          <w:rFonts w:ascii="Times New Roman" w:hAnsi="Times New Roman" w:cs="Times New Roman"/>
          <w:sz w:val="24"/>
          <w:szCs w:val="24"/>
        </w:rPr>
      </w:pPr>
    </w:p>
    <w:p w:rsidR="006A7040" w:rsidRDefault="006A7040" w:rsidP="00A07641">
      <w:pPr>
        <w:spacing w:line="480" w:lineRule="auto"/>
        <w:ind w:firstLine="720"/>
        <w:jc w:val="center"/>
        <w:rPr>
          <w:rFonts w:ascii="Times New Roman" w:hAnsi="Times New Roman" w:cs="Times New Roman"/>
          <w:sz w:val="24"/>
          <w:szCs w:val="24"/>
        </w:rPr>
      </w:pPr>
    </w:p>
    <w:p w:rsidR="006A7040" w:rsidRDefault="006A7040" w:rsidP="00A07641">
      <w:pPr>
        <w:spacing w:line="480" w:lineRule="auto"/>
        <w:ind w:firstLine="720"/>
        <w:jc w:val="center"/>
        <w:rPr>
          <w:rFonts w:ascii="Times New Roman" w:hAnsi="Times New Roman" w:cs="Times New Roman"/>
          <w:sz w:val="24"/>
          <w:szCs w:val="24"/>
        </w:rPr>
      </w:pPr>
    </w:p>
    <w:p w:rsidR="006A7040" w:rsidRDefault="006A7040" w:rsidP="00A07641">
      <w:pPr>
        <w:spacing w:line="480" w:lineRule="auto"/>
        <w:ind w:firstLine="720"/>
        <w:jc w:val="center"/>
        <w:rPr>
          <w:rFonts w:ascii="Times New Roman" w:hAnsi="Times New Roman" w:cs="Times New Roman"/>
          <w:sz w:val="24"/>
          <w:szCs w:val="24"/>
        </w:rPr>
      </w:pPr>
    </w:p>
    <w:p w:rsidR="006A7040" w:rsidRDefault="006A7040" w:rsidP="00A07641">
      <w:pPr>
        <w:spacing w:line="480" w:lineRule="auto"/>
        <w:ind w:firstLine="720"/>
        <w:jc w:val="center"/>
        <w:rPr>
          <w:rFonts w:ascii="Times New Roman" w:hAnsi="Times New Roman" w:cs="Times New Roman"/>
          <w:sz w:val="24"/>
          <w:szCs w:val="24"/>
        </w:rPr>
      </w:pPr>
    </w:p>
    <w:p w:rsidR="006A7040" w:rsidRDefault="006A7040" w:rsidP="00A07641">
      <w:pPr>
        <w:spacing w:line="480" w:lineRule="auto"/>
        <w:ind w:firstLine="720"/>
        <w:jc w:val="center"/>
        <w:rPr>
          <w:rFonts w:ascii="Times New Roman" w:hAnsi="Times New Roman" w:cs="Times New Roman"/>
          <w:sz w:val="24"/>
          <w:szCs w:val="24"/>
        </w:rPr>
      </w:pPr>
    </w:p>
    <w:p w:rsidR="006A7040" w:rsidRDefault="006A7040" w:rsidP="00A0764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Visual Cliff Experiment </w:t>
      </w:r>
    </w:p>
    <w:p w:rsidR="006A7040" w:rsidRDefault="006A7040" w:rsidP="00A0764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Name </w:t>
      </w:r>
    </w:p>
    <w:p w:rsidR="006A7040" w:rsidRDefault="006A7040" w:rsidP="00A0764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6A7040" w:rsidRDefault="006A7040" w:rsidP="00A07641">
      <w:pPr>
        <w:spacing w:line="480" w:lineRule="auto"/>
        <w:ind w:firstLine="720"/>
        <w:jc w:val="center"/>
        <w:rPr>
          <w:rFonts w:ascii="Times New Roman" w:hAnsi="Times New Roman" w:cs="Times New Roman"/>
          <w:sz w:val="24"/>
          <w:szCs w:val="24"/>
        </w:rPr>
      </w:pPr>
    </w:p>
    <w:p w:rsidR="006A7040" w:rsidRDefault="006A7040" w:rsidP="00A07641">
      <w:pPr>
        <w:spacing w:line="480" w:lineRule="auto"/>
        <w:ind w:firstLine="720"/>
        <w:jc w:val="center"/>
        <w:rPr>
          <w:rFonts w:ascii="Times New Roman" w:hAnsi="Times New Roman" w:cs="Times New Roman"/>
          <w:sz w:val="24"/>
          <w:szCs w:val="24"/>
        </w:rPr>
      </w:pPr>
    </w:p>
    <w:p w:rsidR="006A7040" w:rsidRDefault="006A7040" w:rsidP="00A07641">
      <w:pPr>
        <w:spacing w:line="480" w:lineRule="auto"/>
        <w:ind w:firstLine="720"/>
        <w:jc w:val="center"/>
        <w:rPr>
          <w:rFonts w:ascii="Times New Roman" w:hAnsi="Times New Roman" w:cs="Times New Roman"/>
          <w:sz w:val="24"/>
          <w:szCs w:val="24"/>
        </w:rPr>
      </w:pPr>
    </w:p>
    <w:p w:rsidR="006A7040" w:rsidRDefault="006A7040" w:rsidP="00A07641">
      <w:pPr>
        <w:spacing w:line="480" w:lineRule="auto"/>
        <w:ind w:firstLine="720"/>
        <w:jc w:val="center"/>
        <w:rPr>
          <w:rFonts w:ascii="Times New Roman" w:hAnsi="Times New Roman" w:cs="Times New Roman"/>
          <w:sz w:val="24"/>
          <w:szCs w:val="24"/>
        </w:rPr>
      </w:pPr>
    </w:p>
    <w:p w:rsidR="006A7040" w:rsidRDefault="006A7040" w:rsidP="00A07641">
      <w:pPr>
        <w:spacing w:line="480" w:lineRule="auto"/>
        <w:ind w:firstLine="720"/>
        <w:jc w:val="center"/>
        <w:rPr>
          <w:rFonts w:ascii="Times New Roman" w:hAnsi="Times New Roman" w:cs="Times New Roman"/>
          <w:sz w:val="24"/>
          <w:szCs w:val="24"/>
        </w:rPr>
      </w:pPr>
    </w:p>
    <w:p w:rsidR="006A7040" w:rsidRDefault="006A7040" w:rsidP="00A07641">
      <w:pPr>
        <w:spacing w:line="480" w:lineRule="auto"/>
        <w:ind w:firstLine="720"/>
        <w:jc w:val="center"/>
        <w:rPr>
          <w:rFonts w:ascii="Times New Roman" w:hAnsi="Times New Roman" w:cs="Times New Roman"/>
          <w:sz w:val="24"/>
          <w:szCs w:val="24"/>
        </w:rPr>
      </w:pPr>
    </w:p>
    <w:p w:rsidR="006A7040" w:rsidRDefault="006A7040" w:rsidP="00A07641">
      <w:pPr>
        <w:spacing w:line="480" w:lineRule="auto"/>
        <w:ind w:firstLine="720"/>
        <w:jc w:val="center"/>
        <w:rPr>
          <w:rFonts w:ascii="Times New Roman" w:hAnsi="Times New Roman" w:cs="Times New Roman"/>
          <w:sz w:val="24"/>
          <w:szCs w:val="24"/>
        </w:rPr>
      </w:pPr>
    </w:p>
    <w:p w:rsidR="006A7040" w:rsidRDefault="006A7040" w:rsidP="00A07641">
      <w:pPr>
        <w:spacing w:line="480" w:lineRule="auto"/>
        <w:ind w:firstLine="720"/>
        <w:jc w:val="center"/>
        <w:rPr>
          <w:rFonts w:ascii="Times New Roman" w:hAnsi="Times New Roman" w:cs="Times New Roman"/>
          <w:sz w:val="24"/>
          <w:szCs w:val="24"/>
        </w:rPr>
      </w:pPr>
    </w:p>
    <w:p w:rsidR="006A7040" w:rsidRDefault="006A7040" w:rsidP="00A07641">
      <w:pPr>
        <w:spacing w:line="480" w:lineRule="auto"/>
        <w:ind w:firstLine="720"/>
        <w:jc w:val="center"/>
        <w:rPr>
          <w:rFonts w:ascii="Times New Roman" w:hAnsi="Times New Roman" w:cs="Times New Roman"/>
          <w:sz w:val="24"/>
          <w:szCs w:val="24"/>
        </w:rPr>
      </w:pPr>
    </w:p>
    <w:p w:rsidR="00A07641" w:rsidRDefault="005E5BB3" w:rsidP="00A0764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Visual Cliff Experiment</w:t>
      </w:r>
    </w:p>
    <w:p w:rsidR="00123D13" w:rsidRDefault="005E5BB3" w:rsidP="00123D13">
      <w:pPr>
        <w:spacing w:line="480" w:lineRule="auto"/>
        <w:ind w:firstLine="720"/>
        <w:rPr>
          <w:rFonts w:ascii="Times New Roman" w:hAnsi="Times New Roman" w:cs="Times New Roman"/>
          <w:sz w:val="24"/>
          <w:szCs w:val="24"/>
        </w:rPr>
      </w:pPr>
      <w:r w:rsidRPr="00123D13">
        <w:rPr>
          <w:rFonts w:ascii="Times New Roman" w:hAnsi="Times New Roman" w:cs="Times New Roman"/>
          <w:sz w:val="24"/>
          <w:szCs w:val="24"/>
        </w:rPr>
        <w:t xml:space="preserve">Richard Walk and Eleanor Gibson invented the visual cliff experiment. They aimed to investigate the ability of </w:t>
      </w:r>
      <w:r w:rsidR="00BC1C3D" w:rsidRPr="00123D13">
        <w:rPr>
          <w:rFonts w:ascii="Times New Roman" w:hAnsi="Times New Roman" w:cs="Times New Roman"/>
          <w:sz w:val="24"/>
          <w:szCs w:val="24"/>
        </w:rPr>
        <w:t>new-borns</w:t>
      </w:r>
      <w:r w:rsidRPr="00123D13">
        <w:rPr>
          <w:rFonts w:ascii="Times New Roman" w:hAnsi="Times New Roman" w:cs="Times New Roman"/>
          <w:sz w:val="24"/>
          <w:szCs w:val="24"/>
        </w:rPr>
        <w:t xml:space="preserve"> in animals and toddlers in humans to detecting depth. Gibson and Walk tested if a youngster would crawl over an apparent, and if not, they would conclude that the youngsters' ability to see depth was not inborn.</w:t>
      </w:r>
      <w:r>
        <w:rPr>
          <w:rFonts w:ascii="Times New Roman" w:hAnsi="Times New Roman" w:cs="Times New Roman"/>
          <w:sz w:val="24"/>
          <w:szCs w:val="24"/>
        </w:rPr>
        <w:t xml:space="preserve"> If the </w:t>
      </w:r>
      <w:r w:rsidR="00BC1C3D">
        <w:rPr>
          <w:rFonts w:ascii="Times New Roman" w:hAnsi="Times New Roman" w:cs="Times New Roman"/>
          <w:sz w:val="24"/>
          <w:szCs w:val="24"/>
        </w:rPr>
        <w:t>new-born</w:t>
      </w:r>
      <w:r>
        <w:rPr>
          <w:rFonts w:ascii="Times New Roman" w:hAnsi="Times New Roman" w:cs="Times New Roman"/>
          <w:sz w:val="24"/>
          <w:szCs w:val="24"/>
        </w:rPr>
        <w:t xml:space="preserve"> crawled, they would assume that the perpetual abilities are innate</w:t>
      </w:r>
      <w:r w:rsidR="00E20C49">
        <w:rPr>
          <w:rFonts w:ascii="Times New Roman" w:hAnsi="Times New Roman" w:cs="Times New Roman"/>
          <w:sz w:val="24"/>
          <w:szCs w:val="24"/>
        </w:rPr>
        <w:t xml:space="preserve"> (Walk &amp; Gibson, 1961)</w:t>
      </w:r>
      <w:r>
        <w:rPr>
          <w:rFonts w:ascii="Times New Roman" w:hAnsi="Times New Roman" w:cs="Times New Roman"/>
          <w:sz w:val="24"/>
          <w:szCs w:val="24"/>
        </w:rPr>
        <w:t xml:space="preserve">. </w:t>
      </w:r>
    </w:p>
    <w:p w:rsidR="00123D13" w:rsidRDefault="005E5BB3" w:rsidP="00123D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investigate the depth perception, Gibson and Walk </w:t>
      </w:r>
      <w:r w:rsidR="003378EB">
        <w:rPr>
          <w:rFonts w:ascii="Times New Roman" w:hAnsi="Times New Roman" w:cs="Times New Roman"/>
          <w:sz w:val="24"/>
          <w:szCs w:val="24"/>
        </w:rPr>
        <w:t>used a visual cliff apparatus described as a large sheet of heavy Plexiglass supported a foot or more off the floor. On one side of the glass, the two psychologists used a high contrast patterned fabric pressed up against the glass underside to make it solid. To make the glass inclination look cliff, the same material is laid on the floor below. Now</w:t>
      </w:r>
      <w:r w:rsidR="00B80AF9">
        <w:rPr>
          <w:rFonts w:ascii="Times New Roman" w:hAnsi="Times New Roman" w:cs="Times New Roman"/>
          <w:sz w:val="24"/>
          <w:szCs w:val="24"/>
        </w:rPr>
        <w:t xml:space="preserve"> </w:t>
      </w:r>
      <w:r w:rsidR="003378EB">
        <w:rPr>
          <w:rFonts w:ascii="Times New Roman" w:hAnsi="Times New Roman" w:cs="Times New Roman"/>
          <w:sz w:val="24"/>
          <w:szCs w:val="24"/>
        </w:rPr>
        <w:t xml:space="preserve">a </w:t>
      </w:r>
      <w:r w:rsidR="00B80AF9">
        <w:rPr>
          <w:rFonts w:ascii="Times New Roman" w:hAnsi="Times New Roman" w:cs="Times New Roman"/>
          <w:sz w:val="24"/>
          <w:szCs w:val="24"/>
        </w:rPr>
        <w:t>child is placed at one end of the platform and their mother or caregiver on the other side. They assumed that if the child had depth perception abilities, he would perceive the visual cliff and be reluctant to crawl to the mother. Still, if the child had not developed the depth perception, he would crawl happily there without even noticing the apparent drop.</w:t>
      </w:r>
    </w:p>
    <w:p w:rsidR="00B80AF9" w:rsidRDefault="005E5BB3" w:rsidP="00123D1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experiment results were that new born as young as six months, even when encouraged by their mother to crawl to them, 90% of the babies refused to crossover to the other side of the inclined cliff even if their caregiver patted the glass</w:t>
      </w:r>
      <w:r w:rsidR="00E20C49">
        <w:rPr>
          <w:rFonts w:ascii="Times New Roman" w:hAnsi="Times New Roman" w:cs="Times New Roman"/>
          <w:sz w:val="24"/>
          <w:szCs w:val="24"/>
        </w:rPr>
        <w:t xml:space="preserve"> (Walk &amp; Gibson, 1961)</w:t>
      </w:r>
      <w:r>
        <w:rPr>
          <w:rFonts w:ascii="Times New Roman" w:hAnsi="Times New Roman" w:cs="Times New Roman"/>
          <w:sz w:val="24"/>
          <w:szCs w:val="24"/>
        </w:rPr>
        <w:t>.</w:t>
      </w:r>
    </w:p>
    <w:p w:rsidR="00A07641" w:rsidRDefault="005E5BB3" w:rsidP="00A0764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discussion of their results, they noted that depth abilities weren't a matter of physical or visual maturity. They concluded that a </w:t>
      </w:r>
      <w:r w:rsidR="00BC1C3D">
        <w:rPr>
          <w:rFonts w:ascii="Times New Roman" w:hAnsi="Times New Roman" w:cs="Times New Roman"/>
          <w:sz w:val="24"/>
          <w:szCs w:val="24"/>
        </w:rPr>
        <w:t>new-born</w:t>
      </w:r>
      <w:bookmarkStart w:id="0" w:name="_GoBack"/>
      <w:bookmarkEnd w:id="0"/>
      <w:r>
        <w:rPr>
          <w:rFonts w:ascii="Times New Roman" w:hAnsi="Times New Roman" w:cs="Times New Roman"/>
          <w:sz w:val="24"/>
          <w:szCs w:val="24"/>
        </w:rPr>
        <w:t xml:space="preserve"> as young as three months could be able to perceive the cliff inclination. This was confirmed by their eyes widening, quickening their heart rates, and increased breathing rates. Thus, if the child could perceive the visual cliff, then would be reluctant or even refuse to crawl to what appears to them as a </w:t>
      </w:r>
      <w:r>
        <w:rPr>
          <w:rFonts w:ascii="Times New Roman" w:hAnsi="Times New Roman" w:cs="Times New Roman"/>
          <w:sz w:val="24"/>
          <w:szCs w:val="24"/>
        </w:rPr>
        <w:lastRenderedPageBreak/>
        <w:t>straight drop. Hence if the infant could detect the danger from the visual cliff, Gibson and Walk concluded that their depth perception was innate.</w:t>
      </w:r>
    </w:p>
    <w:p w:rsidR="00E20C49" w:rsidRDefault="00E20C49" w:rsidP="00A07641">
      <w:pPr>
        <w:spacing w:line="480" w:lineRule="auto"/>
        <w:ind w:firstLine="720"/>
        <w:rPr>
          <w:rFonts w:ascii="Times New Roman" w:hAnsi="Times New Roman" w:cs="Times New Roman"/>
          <w:sz w:val="24"/>
          <w:szCs w:val="24"/>
        </w:rPr>
      </w:pPr>
    </w:p>
    <w:p w:rsidR="00E20C49" w:rsidRDefault="00E20C49" w:rsidP="00A07641">
      <w:pPr>
        <w:spacing w:line="480" w:lineRule="auto"/>
        <w:ind w:firstLine="720"/>
        <w:rPr>
          <w:rFonts w:ascii="Times New Roman" w:hAnsi="Times New Roman" w:cs="Times New Roman"/>
          <w:sz w:val="24"/>
          <w:szCs w:val="24"/>
        </w:rPr>
      </w:pPr>
    </w:p>
    <w:p w:rsidR="00E20C49" w:rsidRDefault="00E20C49" w:rsidP="00A07641">
      <w:pPr>
        <w:spacing w:line="480" w:lineRule="auto"/>
        <w:ind w:firstLine="720"/>
        <w:rPr>
          <w:rFonts w:ascii="Times New Roman" w:hAnsi="Times New Roman" w:cs="Times New Roman"/>
          <w:sz w:val="24"/>
          <w:szCs w:val="24"/>
        </w:rPr>
      </w:pPr>
    </w:p>
    <w:p w:rsidR="00E20C49" w:rsidRDefault="00E20C49" w:rsidP="00A07641">
      <w:pPr>
        <w:spacing w:line="480" w:lineRule="auto"/>
        <w:ind w:firstLine="720"/>
        <w:rPr>
          <w:rFonts w:ascii="Times New Roman" w:hAnsi="Times New Roman" w:cs="Times New Roman"/>
          <w:sz w:val="24"/>
          <w:szCs w:val="24"/>
        </w:rPr>
      </w:pPr>
    </w:p>
    <w:p w:rsidR="00E20C49" w:rsidRDefault="00E20C49" w:rsidP="00A07641">
      <w:pPr>
        <w:spacing w:line="480" w:lineRule="auto"/>
        <w:ind w:firstLine="720"/>
        <w:rPr>
          <w:rFonts w:ascii="Times New Roman" w:hAnsi="Times New Roman" w:cs="Times New Roman"/>
          <w:sz w:val="24"/>
          <w:szCs w:val="24"/>
        </w:rPr>
      </w:pPr>
    </w:p>
    <w:p w:rsidR="00E20C49" w:rsidRDefault="00E20C49" w:rsidP="00A07641">
      <w:pPr>
        <w:spacing w:line="480" w:lineRule="auto"/>
        <w:ind w:firstLine="720"/>
        <w:rPr>
          <w:rFonts w:ascii="Times New Roman" w:hAnsi="Times New Roman" w:cs="Times New Roman"/>
          <w:sz w:val="24"/>
          <w:szCs w:val="24"/>
        </w:rPr>
      </w:pPr>
    </w:p>
    <w:p w:rsidR="00E20C49" w:rsidRDefault="00E20C49" w:rsidP="00A07641">
      <w:pPr>
        <w:spacing w:line="480" w:lineRule="auto"/>
        <w:ind w:firstLine="720"/>
        <w:rPr>
          <w:rFonts w:ascii="Times New Roman" w:hAnsi="Times New Roman" w:cs="Times New Roman"/>
          <w:sz w:val="24"/>
          <w:szCs w:val="24"/>
        </w:rPr>
      </w:pPr>
    </w:p>
    <w:p w:rsidR="00E20C49" w:rsidRDefault="00E20C49" w:rsidP="00A07641">
      <w:pPr>
        <w:spacing w:line="480" w:lineRule="auto"/>
        <w:ind w:firstLine="720"/>
        <w:rPr>
          <w:rFonts w:ascii="Times New Roman" w:hAnsi="Times New Roman" w:cs="Times New Roman"/>
          <w:sz w:val="24"/>
          <w:szCs w:val="24"/>
        </w:rPr>
      </w:pPr>
    </w:p>
    <w:p w:rsidR="00E20C49" w:rsidRDefault="00E20C49" w:rsidP="00A07641">
      <w:pPr>
        <w:spacing w:line="480" w:lineRule="auto"/>
        <w:ind w:firstLine="720"/>
        <w:rPr>
          <w:rFonts w:ascii="Times New Roman" w:hAnsi="Times New Roman" w:cs="Times New Roman"/>
          <w:sz w:val="24"/>
          <w:szCs w:val="24"/>
        </w:rPr>
      </w:pPr>
    </w:p>
    <w:p w:rsidR="00E20C49" w:rsidRDefault="00E20C49" w:rsidP="00A07641">
      <w:pPr>
        <w:spacing w:line="480" w:lineRule="auto"/>
        <w:ind w:firstLine="720"/>
        <w:rPr>
          <w:rFonts w:ascii="Times New Roman" w:hAnsi="Times New Roman" w:cs="Times New Roman"/>
          <w:sz w:val="24"/>
          <w:szCs w:val="24"/>
        </w:rPr>
      </w:pPr>
    </w:p>
    <w:p w:rsidR="00E20C49" w:rsidRDefault="00E20C49" w:rsidP="00A07641">
      <w:pPr>
        <w:spacing w:line="480" w:lineRule="auto"/>
        <w:ind w:firstLine="720"/>
        <w:rPr>
          <w:rFonts w:ascii="Times New Roman" w:hAnsi="Times New Roman" w:cs="Times New Roman"/>
          <w:sz w:val="24"/>
          <w:szCs w:val="24"/>
        </w:rPr>
      </w:pPr>
    </w:p>
    <w:p w:rsidR="00E20C49" w:rsidRDefault="00E20C49" w:rsidP="00A07641">
      <w:pPr>
        <w:spacing w:line="480" w:lineRule="auto"/>
        <w:ind w:firstLine="720"/>
        <w:rPr>
          <w:rFonts w:ascii="Times New Roman" w:hAnsi="Times New Roman" w:cs="Times New Roman"/>
          <w:sz w:val="24"/>
          <w:szCs w:val="24"/>
        </w:rPr>
      </w:pPr>
    </w:p>
    <w:p w:rsidR="00E20C49" w:rsidRDefault="00E20C49" w:rsidP="00A07641">
      <w:pPr>
        <w:spacing w:line="480" w:lineRule="auto"/>
        <w:ind w:firstLine="720"/>
        <w:rPr>
          <w:rFonts w:ascii="Times New Roman" w:hAnsi="Times New Roman" w:cs="Times New Roman"/>
          <w:sz w:val="24"/>
          <w:szCs w:val="24"/>
        </w:rPr>
      </w:pPr>
    </w:p>
    <w:p w:rsidR="00E20C49" w:rsidRDefault="00E20C49" w:rsidP="00A07641">
      <w:pPr>
        <w:spacing w:line="480" w:lineRule="auto"/>
        <w:ind w:firstLine="720"/>
        <w:rPr>
          <w:rFonts w:ascii="Times New Roman" w:hAnsi="Times New Roman" w:cs="Times New Roman"/>
          <w:sz w:val="24"/>
          <w:szCs w:val="24"/>
        </w:rPr>
      </w:pPr>
    </w:p>
    <w:p w:rsidR="00E20C49" w:rsidRDefault="00E20C49" w:rsidP="00A07641">
      <w:pPr>
        <w:spacing w:line="480" w:lineRule="auto"/>
        <w:ind w:firstLine="720"/>
        <w:rPr>
          <w:rFonts w:ascii="Times New Roman" w:hAnsi="Times New Roman" w:cs="Times New Roman"/>
          <w:sz w:val="24"/>
          <w:szCs w:val="24"/>
        </w:rPr>
      </w:pPr>
    </w:p>
    <w:p w:rsidR="00E20C49" w:rsidRDefault="00E20C49" w:rsidP="00A07641">
      <w:pPr>
        <w:spacing w:line="480" w:lineRule="auto"/>
        <w:ind w:firstLine="720"/>
        <w:rPr>
          <w:rFonts w:ascii="Times New Roman" w:hAnsi="Times New Roman" w:cs="Times New Roman"/>
          <w:sz w:val="24"/>
          <w:szCs w:val="24"/>
        </w:rPr>
      </w:pPr>
    </w:p>
    <w:p w:rsidR="00E20C49" w:rsidRDefault="00E20C49" w:rsidP="00A07641">
      <w:pPr>
        <w:spacing w:line="480" w:lineRule="auto"/>
        <w:ind w:firstLine="720"/>
        <w:rPr>
          <w:rFonts w:ascii="Times New Roman" w:hAnsi="Times New Roman" w:cs="Times New Roman"/>
          <w:sz w:val="24"/>
          <w:szCs w:val="24"/>
        </w:rPr>
      </w:pPr>
    </w:p>
    <w:p w:rsidR="00E20C49" w:rsidRDefault="00E20C49" w:rsidP="00A07641">
      <w:pPr>
        <w:spacing w:line="480" w:lineRule="auto"/>
        <w:ind w:firstLine="720"/>
        <w:rPr>
          <w:rFonts w:ascii="Times New Roman" w:hAnsi="Times New Roman" w:cs="Times New Roman"/>
          <w:sz w:val="24"/>
          <w:szCs w:val="24"/>
        </w:rPr>
      </w:pPr>
    </w:p>
    <w:p w:rsidR="00E20C49" w:rsidRDefault="00E20C49" w:rsidP="00E20C4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rsidR="00E20C49" w:rsidRPr="00123D13" w:rsidRDefault="00E20C49" w:rsidP="00E20C49">
      <w:pPr>
        <w:spacing w:line="480" w:lineRule="auto"/>
        <w:ind w:left="720" w:hanging="720"/>
        <w:rPr>
          <w:rFonts w:ascii="Times New Roman" w:hAnsi="Times New Roman" w:cs="Times New Roman"/>
          <w:sz w:val="24"/>
          <w:szCs w:val="24"/>
        </w:rPr>
      </w:pPr>
      <w:r w:rsidRPr="00E20C49">
        <w:rPr>
          <w:rFonts w:ascii="Times New Roman" w:hAnsi="Times New Roman" w:cs="Times New Roman"/>
          <w:sz w:val="24"/>
          <w:szCs w:val="24"/>
        </w:rPr>
        <w:t>Walk, R. D., &amp; Gibson, E. J. (1961). A comparative and analytical study of visual depth perception. </w:t>
      </w:r>
      <w:r w:rsidRPr="00E20C49">
        <w:rPr>
          <w:rFonts w:ascii="Times New Roman" w:hAnsi="Times New Roman" w:cs="Times New Roman"/>
          <w:i/>
          <w:iCs/>
          <w:sz w:val="24"/>
          <w:szCs w:val="24"/>
        </w:rPr>
        <w:t>Psychological Monographs: General and Applied</w:t>
      </w:r>
      <w:r w:rsidRPr="00E20C49">
        <w:rPr>
          <w:rFonts w:ascii="Times New Roman" w:hAnsi="Times New Roman" w:cs="Times New Roman"/>
          <w:sz w:val="24"/>
          <w:szCs w:val="24"/>
        </w:rPr>
        <w:t>, </w:t>
      </w:r>
      <w:r w:rsidRPr="00E20C49">
        <w:rPr>
          <w:rFonts w:ascii="Times New Roman" w:hAnsi="Times New Roman" w:cs="Times New Roman"/>
          <w:i/>
          <w:iCs/>
          <w:sz w:val="24"/>
          <w:szCs w:val="24"/>
        </w:rPr>
        <w:t>75</w:t>
      </w:r>
      <w:r w:rsidRPr="00E20C49">
        <w:rPr>
          <w:rFonts w:ascii="Times New Roman" w:hAnsi="Times New Roman" w:cs="Times New Roman"/>
          <w:sz w:val="24"/>
          <w:szCs w:val="24"/>
        </w:rPr>
        <w:t>(15), 1.</w:t>
      </w:r>
    </w:p>
    <w:sectPr w:rsidR="00E20C49" w:rsidRPr="00123D13" w:rsidSect="006A704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15C8" w:rsidRDefault="00B615C8" w:rsidP="006A7040">
      <w:pPr>
        <w:spacing w:after="0" w:line="240" w:lineRule="auto"/>
      </w:pPr>
      <w:r>
        <w:separator/>
      </w:r>
    </w:p>
  </w:endnote>
  <w:endnote w:type="continuationSeparator" w:id="0">
    <w:p w:rsidR="00B615C8" w:rsidRDefault="00B615C8" w:rsidP="006A7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15C8" w:rsidRDefault="00B615C8" w:rsidP="006A7040">
      <w:pPr>
        <w:spacing w:after="0" w:line="240" w:lineRule="auto"/>
      </w:pPr>
      <w:r>
        <w:separator/>
      </w:r>
    </w:p>
  </w:footnote>
  <w:footnote w:type="continuationSeparator" w:id="0">
    <w:p w:rsidR="00B615C8" w:rsidRDefault="00B615C8" w:rsidP="006A70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03427448"/>
      <w:docPartObj>
        <w:docPartGallery w:val="Page Numbers (Top of Page)"/>
        <w:docPartUnique/>
      </w:docPartObj>
    </w:sdtPr>
    <w:sdtEndPr>
      <w:rPr>
        <w:noProof/>
      </w:rPr>
    </w:sdtEndPr>
    <w:sdtContent>
      <w:p w:rsidR="006A7040" w:rsidRPr="006A7040" w:rsidRDefault="006A7040">
        <w:pPr>
          <w:pStyle w:val="Header"/>
          <w:jc w:val="right"/>
          <w:rPr>
            <w:rFonts w:ascii="Times New Roman" w:hAnsi="Times New Roman" w:cs="Times New Roman"/>
            <w:sz w:val="24"/>
            <w:szCs w:val="24"/>
          </w:rPr>
        </w:pPr>
        <w:r w:rsidRPr="006A7040">
          <w:rPr>
            <w:rFonts w:ascii="Times New Roman" w:hAnsi="Times New Roman" w:cs="Times New Roman"/>
            <w:sz w:val="24"/>
            <w:szCs w:val="24"/>
          </w:rPr>
          <w:t>VISUAL CLIFF EXPERIEMENT</w:t>
        </w:r>
        <w:r>
          <w:rPr>
            <w:rFonts w:ascii="Times New Roman" w:hAnsi="Times New Roman" w:cs="Times New Roman"/>
            <w:sz w:val="24"/>
            <w:szCs w:val="24"/>
          </w:rPr>
          <w:t xml:space="preserve">                                                                                            </w:t>
        </w:r>
        <w:r w:rsidRPr="006A7040">
          <w:rPr>
            <w:rFonts w:ascii="Times New Roman" w:hAnsi="Times New Roman" w:cs="Times New Roman"/>
            <w:sz w:val="24"/>
            <w:szCs w:val="24"/>
          </w:rPr>
          <w:t xml:space="preserve"> </w:t>
        </w:r>
        <w:r w:rsidRPr="006A7040">
          <w:rPr>
            <w:rFonts w:ascii="Times New Roman" w:hAnsi="Times New Roman" w:cs="Times New Roman"/>
            <w:sz w:val="24"/>
            <w:szCs w:val="24"/>
          </w:rPr>
          <w:fldChar w:fldCharType="begin"/>
        </w:r>
        <w:r w:rsidRPr="006A7040">
          <w:rPr>
            <w:rFonts w:ascii="Times New Roman" w:hAnsi="Times New Roman" w:cs="Times New Roman"/>
            <w:sz w:val="24"/>
            <w:szCs w:val="24"/>
          </w:rPr>
          <w:instrText xml:space="preserve"> PAGE   \* MERGEFORMAT </w:instrText>
        </w:r>
        <w:r w:rsidRPr="006A7040">
          <w:rPr>
            <w:rFonts w:ascii="Times New Roman" w:hAnsi="Times New Roman" w:cs="Times New Roman"/>
            <w:sz w:val="24"/>
            <w:szCs w:val="24"/>
          </w:rPr>
          <w:fldChar w:fldCharType="separate"/>
        </w:r>
        <w:r w:rsidR="00BC1C3D">
          <w:rPr>
            <w:rFonts w:ascii="Times New Roman" w:hAnsi="Times New Roman" w:cs="Times New Roman"/>
            <w:noProof/>
            <w:sz w:val="24"/>
            <w:szCs w:val="24"/>
          </w:rPr>
          <w:t>4</w:t>
        </w:r>
        <w:r w:rsidRPr="006A7040">
          <w:rPr>
            <w:rFonts w:ascii="Times New Roman" w:hAnsi="Times New Roman" w:cs="Times New Roman"/>
            <w:noProof/>
            <w:sz w:val="24"/>
            <w:szCs w:val="24"/>
          </w:rPr>
          <w:fldChar w:fldCharType="end"/>
        </w:r>
      </w:p>
    </w:sdtContent>
  </w:sdt>
  <w:p w:rsidR="006A7040" w:rsidRDefault="006A70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7040" w:rsidRPr="006A7040" w:rsidRDefault="006A7040">
    <w:pPr>
      <w:pStyle w:val="Header"/>
      <w:rPr>
        <w:rFonts w:ascii="Times New Roman" w:hAnsi="Times New Roman" w:cs="Times New Roman"/>
        <w:sz w:val="24"/>
        <w:szCs w:val="24"/>
      </w:rPr>
    </w:pPr>
    <w:r w:rsidRPr="006A7040">
      <w:rPr>
        <w:rFonts w:ascii="Times New Roman" w:hAnsi="Times New Roman" w:cs="Times New Roman"/>
        <w:sz w:val="24"/>
        <w:szCs w:val="24"/>
      </w:rPr>
      <w:t xml:space="preserve">Running head: VISUAL CLIFFE EXPERIMENT </w:t>
    </w:r>
    <w:r>
      <w:rPr>
        <w:rFonts w:ascii="Times New Roman" w:hAnsi="Times New Roman" w:cs="Times New Roman"/>
        <w:sz w:val="24"/>
        <w:szCs w:val="24"/>
      </w:rPr>
      <w:t xml:space="preserve">                                                                   </w:t>
    </w:r>
    <w:r w:rsidRPr="006A7040">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C0MDMwMTEzNLa0MLFQ0lEKTi0uzszPAykwrAUAVvP0jSwAAAA="/>
  </w:docVars>
  <w:rsids>
    <w:rsidRoot w:val="0026126A"/>
    <w:rsid w:val="00123D13"/>
    <w:rsid w:val="0026126A"/>
    <w:rsid w:val="003378EB"/>
    <w:rsid w:val="005E5BB3"/>
    <w:rsid w:val="006A7040"/>
    <w:rsid w:val="00842C3A"/>
    <w:rsid w:val="00A07641"/>
    <w:rsid w:val="00B615C8"/>
    <w:rsid w:val="00B80AF9"/>
    <w:rsid w:val="00BC1C3D"/>
    <w:rsid w:val="00CF5DC7"/>
    <w:rsid w:val="00E20C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813425-AF31-4634-B4A6-D2F4EAC8D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70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7040"/>
  </w:style>
  <w:style w:type="paragraph" w:styleId="Footer">
    <w:name w:val="footer"/>
    <w:basedOn w:val="Normal"/>
    <w:link w:val="FooterChar"/>
    <w:uiPriority w:val="99"/>
    <w:unhideWhenUsed/>
    <w:rsid w:val="006A70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7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350</Words>
  <Characters>1997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Teacher-5B0252</dc:creator>
  <cp:lastModifiedBy>aaronaquines@gmail.com</cp:lastModifiedBy>
  <cp:revision>2</cp:revision>
  <dcterms:created xsi:type="dcterms:W3CDTF">2020-11-27T21:29:00Z</dcterms:created>
  <dcterms:modified xsi:type="dcterms:W3CDTF">2020-11-27T21:29:00Z</dcterms:modified>
</cp:coreProperties>
</file>